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86" w:rsidRPr="00FF1D71" w:rsidRDefault="009C0A86" w:rsidP="009C0A86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 w:rsidR="00FD11B3">
        <w:rPr>
          <w:rFonts w:ascii="Times New Roman" w:hAnsi="Times New Roman"/>
          <w:b/>
          <w:sz w:val="24"/>
          <w:szCs w:val="24"/>
        </w:rPr>
        <w:t>4</w:t>
      </w:r>
    </w:p>
    <w:p w:rsidR="009C0A86" w:rsidRDefault="009C0A86" w:rsidP="009C0A86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Жамбылской области» на 20</w:t>
      </w:r>
      <w:r>
        <w:rPr>
          <w:rFonts w:ascii="Times New Roman" w:hAnsi="Times New Roman"/>
          <w:b/>
          <w:sz w:val="24"/>
          <w:szCs w:val="24"/>
          <w:lang w:val="kk-KZ"/>
        </w:rPr>
        <w:t>25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9C0A86" w:rsidRDefault="009C0A86" w:rsidP="009C0A86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C0A86" w:rsidRDefault="009C0A86" w:rsidP="009C0A8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«</w:t>
      </w:r>
      <w:r w:rsidR="00FD11B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янва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ря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 xml:space="preserve">25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9C0A86" w:rsidRDefault="009C0A86" w:rsidP="009C0A8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9C0A86" w:rsidRDefault="009C0A86" w:rsidP="009C0A8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9C0A86" w:rsidRDefault="009C0A86" w:rsidP="009C0A8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9C0A86" w:rsidRDefault="009C0A86" w:rsidP="009C0A8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Калматаева Жанна Мамбетбаевна - главный бухгалтер;  </w:t>
      </w:r>
    </w:p>
    <w:p w:rsidR="009C0A86" w:rsidRPr="00BA6596" w:rsidRDefault="009C0A86" w:rsidP="009C0A86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Иманқұлов О. – юрист,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9C0A86" w:rsidRPr="00C5518F" w:rsidRDefault="009C0A86" w:rsidP="009C0A86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 xml:space="preserve">Приказ Министра здравоохранения Республики Казахстан от 7 июня 2023 года № 110 «Об </w:t>
      </w:r>
      <w:proofErr w:type="spellStart"/>
      <w:r w:rsidRPr="00C5518F">
        <w:rPr>
          <w:rFonts w:ascii="Times New Roman" w:hAnsi="Times New Roman"/>
          <w:spacing w:val="2"/>
          <w:sz w:val="24"/>
          <w:szCs w:val="24"/>
        </w:rPr>
        <w:t>утверждении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</w:t>
      </w:r>
      <w:proofErr w:type="spellEnd"/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9C0A86" w:rsidRPr="009C0A86" w:rsidRDefault="009C0A86" w:rsidP="009C0A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668"/>
        <w:gridCol w:w="8047"/>
        <w:gridCol w:w="1092"/>
        <w:gridCol w:w="987"/>
        <w:gridCol w:w="1701"/>
        <w:gridCol w:w="2389"/>
      </w:tblGrid>
      <w:tr w:rsidR="009C0A86" w:rsidRPr="00F70961" w:rsidTr="00F732D2">
        <w:trPr>
          <w:trHeight w:val="55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8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br w:type="page"/>
            </w:r>
            <w:r w:rsidRPr="00F732D2">
              <w:rPr>
                <w:rFonts w:ascii="Times New Roman" w:hAnsi="Times New Roman"/>
                <w:b/>
              </w:rPr>
              <w:br w:type="page"/>
            </w:r>
            <w:r w:rsidRPr="00F732D2">
              <w:rPr>
                <w:rFonts w:ascii="Times New Roman" w:hAnsi="Times New Roman"/>
                <w:b/>
              </w:rPr>
              <w:br w:type="page"/>
              <w:t>Наименование товара</w:t>
            </w:r>
          </w:p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 xml:space="preserve">Единица  </w:t>
            </w:r>
            <w:proofErr w:type="spellStart"/>
            <w:r w:rsidRPr="00F732D2">
              <w:rPr>
                <w:rFonts w:ascii="Times New Roman" w:hAnsi="Times New Roman"/>
                <w:b/>
              </w:rPr>
              <w:t>изм</w:t>
            </w:r>
            <w:proofErr w:type="spellEnd"/>
            <w:r w:rsidRPr="00F732D2">
              <w:rPr>
                <w:rFonts w:ascii="Times New Roman" w:hAnsi="Times New Roman"/>
                <w:b/>
              </w:rPr>
              <w:t>-я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>Кол-</w:t>
            </w:r>
          </w:p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 xml:space="preserve">Цена за единицу, тенге 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 xml:space="preserve">Общая стоимость, </w:t>
            </w:r>
          </w:p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>тенге</w:t>
            </w:r>
          </w:p>
        </w:tc>
      </w:tr>
      <w:tr w:rsidR="009C0A86" w:rsidRPr="00F70961" w:rsidTr="00F732D2">
        <w:trPr>
          <w:trHeight w:val="4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8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Набор реагентов «RPR-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Carbon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>» для обнаружения СИФИЛИСА методом агглютинации с RPR-кардиолипиновым антигеном.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3 700,00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370 000,00</w:t>
            </w:r>
          </w:p>
        </w:tc>
      </w:tr>
      <w:tr w:rsidR="009C0A86" w:rsidRPr="00F70961" w:rsidTr="00F732D2">
        <w:trPr>
          <w:trHeight w:val="26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Набор окраски по 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ЦильНильсону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7 600,00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114 000,00</w:t>
            </w:r>
          </w:p>
        </w:tc>
      </w:tr>
      <w:tr w:rsidR="009C0A86" w:rsidRPr="00F70961" w:rsidTr="00F732D2">
        <w:trPr>
          <w:trHeight w:val="21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Натрий хлористый ЧДА 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NaCl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2 700,00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8 100,00</w:t>
            </w:r>
          </w:p>
        </w:tc>
      </w:tr>
      <w:tr w:rsidR="009C0A86" w:rsidRPr="00F70961" w:rsidTr="00F732D2">
        <w:trPr>
          <w:trHeight w:val="29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Глицерин чда, 1,2 кг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фл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10 800,00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54 000,00</w:t>
            </w:r>
          </w:p>
        </w:tc>
      </w:tr>
      <w:tr w:rsidR="009C0A86" w:rsidRPr="00F70961" w:rsidTr="00F732D2">
        <w:trPr>
          <w:trHeight w:val="23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CRP-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Latex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 С-реактивный белок латекс-тест на слайде 100 </w:t>
            </w:r>
            <w:proofErr w:type="spellStart"/>
            <w:proofErr w:type="gramStart"/>
            <w:r w:rsidRPr="00F732D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9 700,00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485 000,00</w:t>
            </w:r>
          </w:p>
        </w:tc>
      </w:tr>
      <w:tr w:rsidR="009C0A86" w:rsidRPr="00F70961" w:rsidTr="00F732D2">
        <w:trPr>
          <w:trHeight w:val="25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RefaTex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-DAC Ревматоидный фактор латекс-тест на слайде 100 </w:t>
            </w:r>
            <w:proofErr w:type="spellStart"/>
            <w:proofErr w:type="gramStart"/>
            <w:r w:rsidRPr="00F732D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9 490,00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189 800,00</w:t>
            </w:r>
          </w:p>
        </w:tc>
      </w:tr>
      <w:tr w:rsidR="009C0A86" w:rsidRPr="00F70961" w:rsidTr="00F732D2">
        <w:trPr>
          <w:trHeight w:val="2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ASLO-DAC Антистрептолизин-О Латекс-тест на слайде 100 опр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13 300,00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665 000,00</w:t>
            </w:r>
          </w:p>
        </w:tc>
      </w:tr>
      <w:tr w:rsidR="009C0A86" w:rsidRPr="00F70961" w:rsidTr="00F732D2">
        <w:trPr>
          <w:trHeight w:val="29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Набор д/окраски мазков по Граму на 100 предм.ст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8 900,00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44 500,00</w:t>
            </w:r>
          </w:p>
        </w:tc>
      </w:tr>
      <w:tr w:rsidR="009C0A86" w:rsidRPr="00F70961" w:rsidTr="00F732D2">
        <w:trPr>
          <w:trHeight w:val="22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Техпластин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 тест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29 800,00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1 192 000,00</w:t>
            </w:r>
          </w:p>
        </w:tc>
      </w:tr>
      <w:tr w:rsidR="009C0A86" w:rsidRPr="00F70961" w:rsidTr="00F732D2">
        <w:trPr>
          <w:trHeight w:val="244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lastRenderedPageBreak/>
              <w:t>10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proofErr w:type="gramStart"/>
            <w:r w:rsidRPr="00F732D2">
              <w:rPr>
                <w:rFonts w:ascii="Times New Roman" w:hAnsi="Times New Roman"/>
                <w:color w:val="000000"/>
              </w:rPr>
              <w:t xml:space="preserve">  А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10мл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1 400,00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70 000,00</w:t>
            </w:r>
          </w:p>
        </w:tc>
      </w:tr>
      <w:tr w:rsidR="009C0A86" w:rsidRPr="00F70961" w:rsidTr="00F732D2">
        <w:trPr>
          <w:trHeight w:val="262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proofErr w:type="gramStart"/>
            <w:r w:rsidRPr="00F732D2">
              <w:rPr>
                <w:rFonts w:ascii="Times New Roman" w:hAnsi="Times New Roman"/>
                <w:color w:val="000000"/>
              </w:rPr>
              <w:t xml:space="preserve">  В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10мл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1 400,00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70 000,00</w:t>
            </w:r>
          </w:p>
        </w:tc>
      </w:tr>
      <w:tr w:rsidR="009C0A86" w:rsidRPr="00F70961" w:rsidTr="00F732D2">
        <w:trPr>
          <w:trHeight w:val="26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  АВ 5мл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1 300,00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65 000,00</w:t>
            </w:r>
          </w:p>
        </w:tc>
      </w:tr>
      <w:tr w:rsidR="009C0A86" w:rsidRPr="00F70961" w:rsidTr="00F732D2">
        <w:trPr>
          <w:trHeight w:val="29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proofErr w:type="gramStart"/>
            <w:r w:rsidRPr="00F732D2">
              <w:rPr>
                <w:rFonts w:ascii="Times New Roman" w:hAnsi="Times New Roman"/>
                <w:color w:val="000000"/>
              </w:rPr>
              <w:t xml:space="preserve">  Д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супер 5мл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1 570,00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78 500,00</w:t>
            </w:r>
          </w:p>
        </w:tc>
      </w:tr>
      <w:tr w:rsidR="009C0A86" w:rsidRPr="00F70961" w:rsidTr="00F732D2">
        <w:trPr>
          <w:trHeight w:val="29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Азур-Эозин по </w:t>
            </w:r>
            <w:proofErr w:type="gramStart"/>
            <w:r w:rsidRPr="00F732D2">
              <w:rPr>
                <w:rFonts w:ascii="Times New Roman" w:hAnsi="Times New Roman"/>
                <w:color w:val="000000"/>
              </w:rPr>
              <w:t>Романовскому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с буфером, 1л (разв.1:20)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8 800,00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17 600,00</w:t>
            </w:r>
          </w:p>
        </w:tc>
      </w:tr>
      <w:tr w:rsidR="009C0A86" w:rsidRPr="00F70961" w:rsidTr="00F732D2">
        <w:trPr>
          <w:trHeight w:val="29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Натрий лимоннокислый, цитрат,1кг,1уп 3-х 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замещ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>., 5,5 водный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26 600,00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26 600,00</w:t>
            </w:r>
          </w:p>
        </w:tc>
      </w:tr>
      <w:tr w:rsidR="009C0A86" w:rsidRPr="00F70961" w:rsidTr="00F732D2">
        <w:trPr>
          <w:trHeight w:val="31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8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Сульфосалициловая кислота , 0,5 кг 2-х водная, чистая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8 700,00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C0A86" w:rsidRPr="00F732D2" w:rsidRDefault="009C0A86" w:rsidP="00F7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34 800,00</w:t>
            </w:r>
          </w:p>
        </w:tc>
      </w:tr>
    </w:tbl>
    <w:p w:rsidR="009C0A86" w:rsidRDefault="009C0A86" w:rsidP="009C0A86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p w:rsidR="009C0A86" w:rsidRDefault="009C0A86" w:rsidP="009C0A86">
      <w:pPr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992"/>
        <w:gridCol w:w="1276"/>
        <w:gridCol w:w="1418"/>
        <w:gridCol w:w="1701"/>
        <w:gridCol w:w="1376"/>
        <w:gridCol w:w="2167"/>
      </w:tblGrid>
      <w:tr w:rsidR="00F732D2" w:rsidRPr="00F732D2" w:rsidTr="00F732D2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 xml:space="preserve">№ </w:t>
            </w:r>
            <w:r w:rsidRPr="00F732D2">
              <w:rPr>
                <w:rFonts w:ascii="Times New Roman" w:hAnsi="Times New Roman"/>
                <w:b/>
                <w:sz w:val="16"/>
                <w:szCs w:val="16"/>
              </w:rPr>
              <w:t>лота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br w:type="page"/>
            </w:r>
            <w:r w:rsidRPr="00F732D2">
              <w:rPr>
                <w:rFonts w:ascii="Times New Roman" w:hAnsi="Times New Roman"/>
                <w:b/>
              </w:rPr>
              <w:br w:type="page"/>
            </w:r>
            <w:r w:rsidRPr="00F732D2">
              <w:rPr>
                <w:rFonts w:ascii="Times New Roman" w:hAnsi="Times New Roman"/>
                <w:b/>
              </w:rPr>
              <w:br w:type="page"/>
              <w:t>Наименование товара</w:t>
            </w:r>
          </w:p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 xml:space="preserve">Единица  </w:t>
            </w:r>
            <w:proofErr w:type="spellStart"/>
            <w:r w:rsidRPr="00F732D2">
              <w:rPr>
                <w:rFonts w:ascii="Times New Roman" w:hAnsi="Times New Roman"/>
                <w:b/>
              </w:rPr>
              <w:t>изм</w:t>
            </w:r>
            <w:proofErr w:type="spellEnd"/>
            <w:r w:rsidRPr="00F732D2">
              <w:rPr>
                <w:rFonts w:ascii="Times New Roman" w:hAnsi="Times New Roman"/>
                <w:b/>
              </w:rPr>
              <w:t>-я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>Кол-</w:t>
            </w:r>
          </w:p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 xml:space="preserve">Цена за единицу, тенге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 xml:space="preserve">Общая стоимость, </w:t>
            </w:r>
          </w:p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732D2">
              <w:rPr>
                <w:rFonts w:ascii="Times New Roman" w:hAnsi="Times New Roman"/>
                <w:b/>
              </w:rPr>
              <w:t>тенге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732D2">
              <w:rPr>
                <w:rFonts w:ascii="Times New Roman" w:hAnsi="Times New Roman"/>
                <w:b/>
                <w:lang w:val="kk-KZ"/>
              </w:rPr>
              <w:t>ТОО «АТОН-Диагностика»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732D2">
              <w:rPr>
                <w:rFonts w:ascii="Times New Roman" w:hAnsi="Times New Roman"/>
                <w:b/>
                <w:lang w:val="kk-KZ"/>
              </w:rPr>
              <w:t>ТОО «ДиАКиТ»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F732D2">
              <w:rPr>
                <w:rFonts w:ascii="Times New Roman" w:hAnsi="Times New Roman"/>
                <w:b/>
                <w:lang w:val="kk-KZ"/>
              </w:rPr>
              <w:t>ТОО «Южная медицинская компания Текна»</w:t>
            </w:r>
          </w:p>
        </w:tc>
      </w:tr>
      <w:tr w:rsidR="00F732D2" w:rsidRPr="00F732D2" w:rsidTr="005A39E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Набор реагентов «RPR-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Carbon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>» для обнаружения СИФИЛИСА методом агглютинации с RPR-кардиолипиновым антигеном.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3 700,00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00483B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="00F732D2">
              <w:rPr>
                <w:rFonts w:ascii="Times New Roman" w:hAnsi="Times New Roman"/>
                <w:color w:val="000000"/>
              </w:rPr>
              <w:t> </w:t>
            </w:r>
            <w:r w:rsidRPr="00F732D2">
              <w:rPr>
                <w:rFonts w:ascii="Times New Roman" w:hAnsi="Times New Roman"/>
                <w:color w:val="000000"/>
                <w:lang w:val="en-US"/>
              </w:rPr>
              <w:t>0</w:t>
            </w:r>
            <w:r w:rsidR="00F732D2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00483B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en-US"/>
              </w:rPr>
              <w:t>331</w:t>
            </w:r>
            <w:r w:rsidR="00F732D2">
              <w:rPr>
                <w:rFonts w:ascii="Times New Roman" w:hAnsi="Times New Roman"/>
                <w:color w:val="000000"/>
              </w:rPr>
              <w:t xml:space="preserve"> </w:t>
            </w:r>
            <w:r w:rsidRPr="00F732D2">
              <w:rPr>
                <w:rFonts w:ascii="Times New Roman" w:hAnsi="Times New Roman"/>
                <w:color w:val="000000"/>
                <w:lang w:val="en-US"/>
              </w:rPr>
              <w:t>9</w:t>
            </w:r>
            <w:r w:rsidR="00F732D2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732D2" w:rsidRPr="00F732D2" w:rsidTr="005A39E5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Набор окраски по 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ЦильНильсону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F732D2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109 500,00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3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Натрий хлористый ЧДА 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NaCl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F732D2" w:rsidRPr="00F732D2" w:rsidTr="005A39E5">
        <w:trPr>
          <w:trHeight w:val="3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Глицерин чда, 1,2 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F732D2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49 500,00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F732D2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00483B" w:rsidRPr="00F732D2">
              <w:rPr>
                <w:rFonts w:ascii="Times New Roman" w:hAnsi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="0000483B" w:rsidRPr="00F732D2">
              <w:rPr>
                <w:rFonts w:ascii="Times New Roman" w:hAnsi="Times New Roman"/>
                <w:color w:val="000000"/>
                <w:lang w:val="en-US"/>
              </w:rPr>
              <w:t>000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3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CRP-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Latex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 С-реактивный белок латекс-тест на слайде 100 </w:t>
            </w:r>
            <w:proofErr w:type="spellStart"/>
            <w:proofErr w:type="gramStart"/>
            <w:r w:rsidRPr="00F732D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485 000,00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339 500,00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185 000,00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4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RefaTex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-DAC Ревматоидный фактор латекс-тест на слайде 100 </w:t>
            </w:r>
            <w:proofErr w:type="spellStart"/>
            <w:proofErr w:type="gramStart"/>
            <w:r w:rsidRPr="00F732D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189 800,00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123 400,00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62 000,00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ASLO-DAC Антистрептолизин-О Латекс-тест на слайде 100 опр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420 000,00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245 000,00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Набор д/окраски мазков по Граму на 100 предм.ст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44 000,00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Техпластин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 тест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1 192 000,00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1 052 000,00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proofErr w:type="gramStart"/>
            <w:r w:rsidRPr="00F732D2">
              <w:rPr>
                <w:rFonts w:ascii="Times New Roman" w:hAnsi="Times New Roman"/>
                <w:color w:val="000000"/>
              </w:rPr>
              <w:t xml:space="preserve">  А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10мл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64 000,00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proofErr w:type="gramStart"/>
            <w:r w:rsidRPr="00F732D2">
              <w:rPr>
                <w:rFonts w:ascii="Times New Roman" w:hAnsi="Times New Roman"/>
                <w:color w:val="000000"/>
              </w:rPr>
              <w:t xml:space="preserve">  В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10мл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64 000,00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 xml:space="preserve">  АВ 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59 500,00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Цоликлон</w:t>
            </w:r>
            <w:proofErr w:type="spellEnd"/>
            <w:proofErr w:type="gramStart"/>
            <w:r w:rsidRPr="00F732D2">
              <w:rPr>
                <w:rFonts w:ascii="Times New Roman" w:hAnsi="Times New Roman"/>
                <w:color w:val="000000"/>
              </w:rPr>
              <w:t xml:space="preserve">  Д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супер 5мл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78 500,00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72 000,00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Азур-Эозин по </w:t>
            </w:r>
            <w:proofErr w:type="gramStart"/>
            <w:r w:rsidRPr="00F732D2">
              <w:rPr>
                <w:rFonts w:ascii="Times New Roman" w:hAnsi="Times New Roman"/>
                <w:color w:val="000000"/>
              </w:rPr>
              <w:t>Романовскому</w:t>
            </w:r>
            <w:proofErr w:type="gramEnd"/>
            <w:r w:rsidRPr="00F732D2">
              <w:rPr>
                <w:rFonts w:ascii="Times New Roman" w:hAnsi="Times New Roman"/>
                <w:color w:val="000000"/>
              </w:rPr>
              <w:t xml:space="preserve"> с буфером, 1л (разв.1:20)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17 600,00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F732D2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16 600,00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732D2" w:rsidRPr="00F732D2" w:rsidTr="005A39E5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 xml:space="preserve">Натрий лимоннокислый, цитрат,1кг,1уп 3-х </w:t>
            </w:r>
            <w:proofErr w:type="spellStart"/>
            <w:r w:rsidRPr="00F732D2">
              <w:rPr>
                <w:rFonts w:ascii="Times New Roman" w:hAnsi="Times New Roman"/>
                <w:color w:val="000000"/>
              </w:rPr>
              <w:t>замещ</w:t>
            </w:r>
            <w:proofErr w:type="spellEnd"/>
            <w:r w:rsidRPr="00F732D2">
              <w:rPr>
                <w:rFonts w:ascii="Times New Roman" w:hAnsi="Times New Roman"/>
                <w:color w:val="000000"/>
              </w:rPr>
              <w:t>., 5,5 водный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5A39E5" w:rsidRDefault="002A1F38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en-US"/>
              </w:rPr>
              <w:t>19</w:t>
            </w:r>
            <w:r w:rsidR="005A39E5">
              <w:rPr>
                <w:rFonts w:ascii="Times New Roman" w:hAnsi="Times New Roman"/>
                <w:color w:val="000000"/>
              </w:rPr>
              <w:t> </w:t>
            </w:r>
            <w:r w:rsidRPr="00F732D2">
              <w:rPr>
                <w:rFonts w:ascii="Times New Roman" w:hAnsi="Times New Roman"/>
                <w:color w:val="000000"/>
                <w:lang w:val="en-US"/>
              </w:rPr>
              <w:t>600</w:t>
            </w:r>
            <w:r w:rsidR="005A39E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5A39E5" w:rsidRDefault="0000483B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en-US"/>
              </w:rPr>
              <w:t>12</w:t>
            </w:r>
            <w:r w:rsidR="005A39E5">
              <w:rPr>
                <w:rFonts w:ascii="Times New Roman" w:hAnsi="Times New Roman"/>
                <w:color w:val="000000"/>
              </w:rPr>
              <w:t> </w:t>
            </w:r>
            <w:r w:rsidRPr="00F732D2">
              <w:rPr>
                <w:rFonts w:ascii="Times New Roman" w:hAnsi="Times New Roman"/>
                <w:color w:val="000000"/>
                <w:lang w:val="en-US"/>
              </w:rPr>
              <w:t>000</w:t>
            </w:r>
            <w:r w:rsidR="005A39E5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A39E5" w:rsidRPr="00F732D2" w:rsidTr="005A39E5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732D2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822A53" w:rsidRPr="00F732D2" w:rsidRDefault="00822A53" w:rsidP="00822A5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Сульфосалициловая кислота , 0,5 кг 2-х водная, чистая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732D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  <w:lang w:val="kk-K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732D2">
              <w:rPr>
                <w:rFonts w:ascii="Times New Roman" w:hAnsi="Times New Roman"/>
                <w:color w:val="000000"/>
              </w:rPr>
              <w:t>34 800,00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22 760,00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5A39E5" w:rsidRDefault="005A39E5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34 000,00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A53" w:rsidRPr="00F732D2" w:rsidRDefault="00822A53" w:rsidP="005A39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C0A86" w:rsidRPr="00F732D2" w:rsidRDefault="009C0A86" w:rsidP="00822A53">
      <w:pPr>
        <w:spacing w:after="0" w:line="240" w:lineRule="auto"/>
        <w:ind w:right="677"/>
        <w:jc w:val="both"/>
        <w:rPr>
          <w:rFonts w:ascii="Times New Roman" w:hAnsi="Times New Roman"/>
          <w:b/>
          <w:lang w:val="kk-KZ"/>
        </w:rPr>
      </w:pPr>
    </w:p>
    <w:p w:rsidR="009C0A86" w:rsidRDefault="009C0A86" w:rsidP="009C0A86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-нет</w:t>
      </w:r>
    </w:p>
    <w:p w:rsidR="009C0A86" w:rsidRPr="006845D6" w:rsidRDefault="009C0A86" w:rsidP="009C0A86">
      <w:pPr>
        <w:pStyle w:val="a3"/>
        <w:numPr>
          <w:ilvl w:val="0"/>
          <w:numId w:val="1"/>
        </w:numPr>
        <w:tabs>
          <w:tab w:val="left" w:pos="-284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9C0A86" w:rsidRDefault="009C0A86" w:rsidP="009C0A86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kk-KZ"/>
        </w:rPr>
      </w:pPr>
    </w:p>
    <w:p w:rsidR="009C0A86" w:rsidRDefault="009C0A86" w:rsidP="009C0A86">
      <w:pPr>
        <w:pStyle w:val="a4"/>
        <w:tabs>
          <w:tab w:val="left" w:pos="1276"/>
        </w:tabs>
        <w:ind w:left="709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9C0A86" w:rsidRPr="00202198" w:rsidRDefault="009C0A86" w:rsidP="009C0A8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Pr="00D739DE">
        <w:rPr>
          <w:rFonts w:ascii="Times New Roman" w:hAnsi="Times New Roman"/>
          <w:sz w:val="24"/>
          <w:szCs w:val="24"/>
          <w:lang w:val="kk-KZ"/>
        </w:rPr>
        <w:t>г</w:t>
      </w:r>
      <w:r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>
        <w:rPr>
          <w:rFonts w:ascii="Times New Roman" w:hAnsi="Times New Roman"/>
          <w:sz w:val="24"/>
          <w:szCs w:val="24"/>
          <w:lang w:val="kk-KZ"/>
        </w:rPr>
        <w:t>имата Жамбылской области» на 2025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9C0A86" w:rsidRDefault="009C0A86" w:rsidP="009C0A8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АТОН-Диагностика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>по лотам</w:t>
      </w:r>
      <w:r w:rsidR="00F732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 №2, </w:t>
      </w:r>
      <w:r>
        <w:rPr>
          <w:rFonts w:ascii="Times New Roman" w:hAnsi="Times New Roman"/>
          <w:b/>
          <w:sz w:val="24"/>
          <w:szCs w:val="24"/>
          <w:lang w:val="kk-KZ"/>
        </w:rPr>
        <w:t>№</w:t>
      </w:r>
      <w:r w:rsidR="005A39E5">
        <w:rPr>
          <w:rFonts w:ascii="Times New Roman" w:hAnsi="Times New Roman"/>
          <w:b/>
          <w:sz w:val="24"/>
          <w:szCs w:val="24"/>
          <w:lang w:val="kk-KZ"/>
        </w:rPr>
        <w:t xml:space="preserve">8, №9, №10, №11, №12, №13, №14, №16 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на </w:t>
      </w:r>
      <w:r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сумму-</w:t>
      </w:r>
      <w:r w:rsidR="005A39E5">
        <w:rPr>
          <w:rFonts w:ascii="Times New Roman" w:hAnsi="Times New Roman"/>
          <w:b/>
          <w:sz w:val="24"/>
          <w:szCs w:val="24"/>
          <w:lang w:val="kk-KZ"/>
        </w:rPr>
        <w:t>1 504 360</w:t>
      </w:r>
      <w:r w:rsidRPr="005C28C9">
        <w:rPr>
          <w:rFonts w:ascii="Times New Roman" w:hAnsi="Times New Roman"/>
          <w:b/>
          <w:sz w:val="24"/>
          <w:szCs w:val="24"/>
          <w:lang w:val="kk-KZ"/>
        </w:rPr>
        <w:t>,00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</w:p>
    <w:p w:rsidR="00F732D2" w:rsidRDefault="00F732D2" w:rsidP="009C0A8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8C6D6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ТОО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ДиАКиТ»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по лотам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№1</w:t>
      </w:r>
      <w:r w:rsidRPr="008C6D66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>№</w:t>
      </w:r>
      <w:r w:rsidR="005A39E5">
        <w:rPr>
          <w:rFonts w:ascii="Times New Roman" w:hAnsi="Times New Roman"/>
          <w:b/>
          <w:sz w:val="24"/>
          <w:szCs w:val="24"/>
          <w:lang w:val="kk-KZ"/>
        </w:rPr>
        <w:t xml:space="preserve">4, №5, №6, №7, №15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C6D66">
        <w:rPr>
          <w:rFonts w:ascii="Times New Roman" w:hAnsi="Times New Roman"/>
          <w:sz w:val="24"/>
          <w:szCs w:val="24"/>
          <w:lang w:val="kk-KZ"/>
        </w:rPr>
        <w:t xml:space="preserve">на </w:t>
      </w:r>
      <w:r>
        <w:rPr>
          <w:rFonts w:ascii="Times New Roman" w:hAnsi="Times New Roman"/>
          <w:sz w:val="24"/>
          <w:szCs w:val="24"/>
          <w:lang w:val="kk-KZ"/>
        </w:rPr>
        <w:t xml:space="preserve">общую </w:t>
      </w:r>
      <w:r w:rsidRPr="008C6D66">
        <w:rPr>
          <w:rFonts w:ascii="Times New Roman" w:hAnsi="Times New Roman"/>
          <w:sz w:val="24"/>
          <w:szCs w:val="24"/>
          <w:lang w:val="kk-KZ"/>
        </w:rPr>
        <w:t>сумму-</w:t>
      </w:r>
      <w:r w:rsidR="005A39E5">
        <w:rPr>
          <w:rFonts w:ascii="Times New Roman" w:hAnsi="Times New Roman"/>
          <w:b/>
          <w:sz w:val="24"/>
          <w:szCs w:val="24"/>
          <w:lang w:val="kk-KZ"/>
        </w:rPr>
        <w:t>829 000</w:t>
      </w:r>
      <w:r w:rsidRPr="005C28C9">
        <w:rPr>
          <w:rFonts w:ascii="Times New Roman" w:hAnsi="Times New Roman"/>
          <w:b/>
          <w:sz w:val="24"/>
          <w:szCs w:val="24"/>
          <w:lang w:val="kk-KZ"/>
        </w:rPr>
        <w:t>,00</w:t>
      </w:r>
      <w:r w:rsidRPr="008C6D66">
        <w:rPr>
          <w:rFonts w:ascii="Times New Roman" w:hAnsi="Times New Roman"/>
          <w:color w:val="000000"/>
          <w:sz w:val="24"/>
          <w:szCs w:val="24"/>
          <w:lang w:val="kk-KZ"/>
        </w:rPr>
        <w:t>тенге</w:t>
      </w:r>
    </w:p>
    <w:p w:rsidR="005A39E5" w:rsidRDefault="005A39E5" w:rsidP="009C0A8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- по лоту № 3 закуп признать несостоявшимся ввиду отсутствия ценовых преложений от потенциальных поставщиков.</w:t>
      </w:r>
    </w:p>
    <w:p w:rsidR="00F732D2" w:rsidRDefault="00F732D2" w:rsidP="009C0A8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</w:p>
    <w:p w:rsidR="009C0A86" w:rsidRPr="00E24ED6" w:rsidRDefault="009C0A86" w:rsidP="009C0A86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 w:rsidR="005A39E5">
        <w:rPr>
          <w:rFonts w:ascii="Times New Roman" w:hAnsi="Times New Roman"/>
          <w:b/>
          <w:color w:val="000000"/>
          <w:szCs w:val="24"/>
          <w:lang w:val="kk-KZ"/>
        </w:rPr>
        <w:t xml:space="preserve">и </w:t>
      </w:r>
      <w:r w:rsidRPr="00E24ED6">
        <w:rPr>
          <w:rFonts w:ascii="Times New Roman" w:hAnsi="Times New Roman"/>
          <w:szCs w:val="24"/>
          <w:lang w:val="kk-KZ"/>
        </w:rPr>
        <w:t>пред</w:t>
      </w:r>
      <w:r w:rsidR="005A39E5">
        <w:rPr>
          <w:rFonts w:ascii="Times New Roman" w:hAnsi="Times New Roman"/>
          <w:szCs w:val="24"/>
          <w:lang w:val="kk-KZ"/>
        </w:rPr>
        <w:t>оставляю</w:t>
      </w:r>
      <w:bookmarkStart w:id="0" w:name="_GoBack"/>
      <w:bookmarkEnd w:id="0"/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9C0A86" w:rsidRDefault="009C0A86" w:rsidP="009C0A86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9C0A86" w:rsidRDefault="009C0A86" w:rsidP="009C0A86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9C0A86" w:rsidRDefault="009C0A86" w:rsidP="009C0A86">
      <w:pPr>
        <w:spacing w:after="0" w:line="360" w:lineRule="auto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9C0A86" w:rsidRDefault="009C0A86" w:rsidP="009C0A86">
      <w:pPr>
        <w:spacing w:after="0" w:line="360" w:lineRule="auto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9C0A86" w:rsidRDefault="009C0A86" w:rsidP="009C0A86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А</w:t>
      </w:r>
      <w:proofErr w:type="spellStart"/>
      <w:r>
        <w:rPr>
          <w:rFonts w:ascii="Times New Roman" w:hAnsi="Times New Roman"/>
          <w:sz w:val="24"/>
          <w:szCs w:val="24"/>
        </w:rPr>
        <w:t>манбекова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</w:p>
    <w:p w:rsidR="009C0A86" w:rsidRPr="00294772" w:rsidRDefault="009C0A86" w:rsidP="009C0A86">
      <w:pPr>
        <w:tabs>
          <w:tab w:val="left" w:pos="3018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                                              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9C0A86" w:rsidRPr="006251A8" w:rsidRDefault="009C0A86" w:rsidP="009C0A86">
      <w:pPr>
        <w:spacing w:after="0" w:line="360" w:lineRule="auto"/>
        <w:ind w:left="709"/>
        <w:jc w:val="both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Иманқұлов О.М.</w:t>
      </w:r>
    </w:p>
    <w:p w:rsidR="00FA2CE8" w:rsidRDefault="00FA2CE8"/>
    <w:sectPr w:rsidR="00FA2CE8" w:rsidSect="009C0A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86"/>
    <w:rsid w:val="0000483B"/>
    <w:rsid w:val="002A1F38"/>
    <w:rsid w:val="005A39E5"/>
    <w:rsid w:val="006639C1"/>
    <w:rsid w:val="006C4B11"/>
    <w:rsid w:val="00822A53"/>
    <w:rsid w:val="00943959"/>
    <w:rsid w:val="00957369"/>
    <w:rsid w:val="00995BFD"/>
    <w:rsid w:val="009C0A86"/>
    <w:rsid w:val="00B87D4D"/>
    <w:rsid w:val="00F374D4"/>
    <w:rsid w:val="00F732D2"/>
    <w:rsid w:val="00FA2CE8"/>
    <w:rsid w:val="00FD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86"/>
    <w:pPr>
      <w:ind w:left="720"/>
      <w:contextualSpacing/>
    </w:pPr>
  </w:style>
  <w:style w:type="paragraph" w:styleId="a4">
    <w:name w:val="Body Text Indent"/>
    <w:basedOn w:val="a"/>
    <w:link w:val="a5"/>
    <w:rsid w:val="009C0A86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C0A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86"/>
    <w:pPr>
      <w:ind w:left="720"/>
      <w:contextualSpacing/>
    </w:pPr>
  </w:style>
  <w:style w:type="paragraph" w:styleId="a4">
    <w:name w:val="Body Text Indent"/>
    <w:basedOn w:val="a"/>
    <w:link w:val="a5"/>
    <w:rsid w:val="009C0A86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C0A8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2</cp:revision>
  <dcterms:created xsi:type="dcterms:W3CDTF">2025-01-20T12:21:00Z</dcterms:created>
  <dcterms:modified xsi:type="dcterms:W3CDTF">2025-01-20T12:21:00Z</dcterms:modified>
</cp:coreProperties>
</file>